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25328B" w:rsidP="0025328B">
      <w:pPr>
        <w:jc w:val="center"/>
        <w:rPr>
          <w:sz w:val="26"/>
          <w:szCs w:val="26"/>
        </w:rPr>
      </w:pPr>
      <w:r w:rsidRPr="0025328B">
        <w:rPr>
          <w:sz w:val="26"/>
          <w:szCs w:val="26"/>
        </w:rPr>
        <w:t>https://www.dropbox.com/s/ffhaanw9iocam7w/Progetto%20Esecutivo%20Risanamento%20Idrogeologico.zip?dl=0</w:t>
      </w:r>
      <w:bookmarkStart w:id="0" w:name="_GoBack"/>
      <w:bookmarkEnd w:id="0"/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76136"/>
    <w:rsid w:val="00541320"/>
    <w:rsid w:val="006073AE"/>
    <w:rsid w:val="0091027B"/>
    <w:rsid w:val="00935A58"/>
    <w:rsid w:val="00952F63"/>
    <w:rsid w:val="009F0F4B"/>
    <w:rsid w:val="00A453F8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2019-02-04T10:56:00Z</dcterms:created>
  <dcterms:modified xsi:type="dcterms:W3CDTF">2021-07-19T09:42:00Z</dcterms:modified>
</cp:coreProperties>
</file>