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3C241C" w:rsidR="00F16294" w:rsidRDefault="00F16294" w:rsidP="00F16294">
      <w:pPr>
        <w:pStyle w:val="Corpotesto"/>
        <w:kinsoku w:val="0"/>
        <w:overflowPunct w:val="0"/>
        <w:spacing w:before="10"/>
        <w:jc w:val="center"/>
      </w:pPr>
    </w:p>
    <w:p w14:paraId="1F59BAD3" w14:textId="77777777" w:rsidR="001347EA" w:rsidRDefault="001347EA" w:rsidP="001347EA">
      <w:pPr>
        <w:pStyle w:val="Corpotesto"/>
        <w:spacing w:before="8"/>
        <w:rPr>
          <w:sz w:val="28"/>
        </w:rPr>
      </w:pPr>
    </w:p>
    <w:p w14:paraId="5060F416" w14:textId="77777777" w:rsidR="001347EA" w:rsidRPr="00C33679" w:rsidRDefault="001347EA" w:rsidP="001347EA">
      <w:pPr>
        <w:tabs>
          <w:tab w:val="left" w:pos="0"/>
        </w:tabs>
        <w:spacing w:before="57"/>
        <w:ind w:right="-16"/>
        <w:jc w:val="center"/>
        <w:rPr>
          <w:rFonts w:ascii="Times New Roman" w:hAnsi="Times New Roman"/>
          <w:b/>
          <w:spacing w:val="-1"/>
          <w:sz w:val="36"/>
          <w:szCs w:val="16"/>
        </w:rPr>
      </w:pPr>
      <w:r w:rsidRPr="008B0226">
        <w:rPr>
          <w:noProof/>
        </w:rPr>
        <w:drawing>
          <wp:inline distT="0" distB="0" distL="0" distR="0" wp14:anchorId="1EAAC481" wp14:editId="18414482">
            <wp:extent cx="885825" cy="885825"/>
            <wp:effectExtent l="0" t="0" r="0" b="9525"/>
            <wp:docPr id="4" name="Immagine 4" descr="Stemma Comune di Perdifu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Comune di Perdifum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p w14:paraId="3280DC1D" w14:textId="77777777" w:rsidR="001347EA" w:rsidRPr="00C33679" w:rsidRDefault="001347EA" w:rsidP="001347EA">
      <w:pPr>
        <w:tabs>
          <w:tab w:val="left" w:pos="0"/>
        </w:tabs>
        <w:spacing w:before="57"/>
        <w:ind w:right="-16"/>
        <w:jc w:val="center"/>
        <w:rPr>
          <w:rFonts w:ascii="Times New Roman" w:eastAsia="Garamond" w:hAnsi="Times New Roman"/>
          <w:sz w:val="36"/>
          <w:szCs w:val="36"/>
        </w:rPr>
      </w:pPr>
      <w:r w:rsidRPr="00C33679">
        <w:rPr>
          <w:rFonts w:ascii="Times New Roman" w:hAnsi="Times New Roman"/>
          <w:b/>
          <w:spacing w:val="-1"/>
          <w:sz w:val="36"/>
          <w:szCs w:val="16"/>
        </w:rPr>
        <w:t>COMUNE</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A8223D">
        <w:rPr>
          <w:rFonts w:ascii="Times New Roman" w:hAnsi="Times New Roman"/>
          <w:b/>
          <w:noProof/>
          <w:spacing w:val="-1"/>
          <w:sz w:val="36"/>
          <w:szCs w:val="16"/>
        </w:rPr>
        <w:t>PERDIFUMO</w:t>
      </w:r>
      <w:r w:rsidRPr="00C33679">
        <w:rPr>
          <w:rFonts w:ascii="Times New Roman" w:hAnsi="Times New Roman"/>
          <w:b/>
          <w:spacing w:val="-1"/>
          <w:sz w:val="36"/>
          <w:szCs w:val="16"/>
        </w:rPr>
        <w:fldChar w:fldCharType="end"/>
      </w:r>
    </w:p>
    <w:p w14:paraId="14892280" w14:textId="77777777" w:rsidR="001347EA" w:rsidRPr="00C33679" w:rsidRDefault="001347EA" w:rsidP="001347EA">
      <w:pPr>
        <w:spacing w:line="216" w:lineRule="auto"/>
        <w:ind w:right="-16"/>
        <w:jc w:val="center"/>
        <w:outlineLvl w:val="0"/>
        <w:rPr>
          <w:rFonts w:ascii="Times New Roman" w:eastAsia="Garamond" w:hAnsi="Times New Roman"/>
          <w:sz w:val="28"/>
          <w:szCs w:val="28"/>
        </w:rPr>
      </w:pPr>
      <w:bookmarkStart w:id="2" w:name="_Toc141798373"/>
      <w:bookmarkStart w:id="3" w:name="_Toc141799141"/>
      <w:bookmarkStart w:id="4" w:name="_Toc143248131"/>
      <w:bookmarkStart w:id="5" w:name="_Toc143264824"/>
      <w:bookmarkStart w:id="6" w:name="_Toc153365728"/>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2"/>
      <w:bookmarkEnd w:id="3"/>
      <w:bookmarkEnd w:id="4"/>
      <w:bookmarkEnd w:id="5"/>
      <w:bookmarkEnd w:id="6"/>
    </w:p>
    <w:p w14:paraId="6BFD336E" w14:textId="77777777" w:rsidR="001347EA" w:rsidRPr="00C33679" w:rsidRDefault="001347EA" w:rsidP="001347EA">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Settore Lavori Pubblici</w:t>
      </w:r>
      <w:r w:rsidRPr="00C33679">
        <w:rPr>
          <w:rFonts w:ascii="Times New Roman" w:eastAsia="Garamond" w:hAnsi="Times New Roman"/>
          <w:spacing w:val="-1"/>
          <w:sz w:val="20"/>
          <w:szCs w:val="18"/>
        </w:rPr>
        <w:fldChar w:fldCharType="end"/>
      </w:r>
    </w:p>
    <w:p w14:paraId="6BAB063C" w14:textId="77777777" w:rsidR="001347EA" w:rsidRPr="00C33679" w:rsidRDefault="001347EA" w:rsidP="001347EA">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P.zza del Municipio, 1 - 84060- Perdifumo (SA)</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0974/845024</w:t>
      </w:r>
      <w:r w:rsidRPr="00C33679">
        <w:rPr>
          <w:rFonts w:ascii="Times New Roman" w:eastAsia="Garamond" w:hAnsi="Times New Roman"/>
          <w:spacing w:val="-1"/>
          <w:sz w:val="20"/>
          <w:szCs w:val="18"/>
        </w:rPr>
        <w:fldChar w:fldCharType="end"/>
      </w:r>
    </w:p>
    <w:p w14:paraId="1B1B0EA1" w14:textId="77777777" w:rsidR="001347EA" w:rsidRPr="00C83C3C" w:rsidRDefault="001347EA" w:rsidP="001347EA">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https://www.comune.perdifumo.sa.it/</w:t>
      </w:r>
      <w:r w:rsidRPr="00C33679">
        <w:rPr>
          <w:rFonts w:ascii="Times New Roman" w:eastAsia="Garamond" w:hAnsi="Times New Roman"/>
          <w:spacing w:val="-1"/>
          <w:sz w:val="20"/>
          <w:szCs w:val="18"/>
        </w:rPr>
        <w:fldChar w:fldCharType="end"/>
      </w:r>
      <w:r w:rsidRPr="00C83C3C">
        <w:rPr>
          <w:rFonts w:ascii="Times New Roman" w:eastAsia="Garamond" w:hAnsi="Times New Roman"/>
          <w:spacing w:val="-1"/>
          <w:sz w:val="20"/>
          <w:szCs w:val="18"/>
        </w:rPr>
        <w:t xml:space="preserve">  e-mail: </w:t>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tecnico@comune.perdifumo.sa.it</w:t>
      </w:r>
      <w:r w:rsidRPr="00C33679">
        <w:rPr>
          <w:rFonts w:ascii="Times New Roman" w:eastAsia="Garamond" w:hAnsi="Times New Roman"/>
          <w:spacing w:val="-1"/>
          <w:sz w:val="20"/>
          <w:szCs w:val="18"/>
        </w:rPr>
        <w:fldChar w:fldCharType="end"/>
      </w:r>
    </w:p>
    <w:p w14:paraId="780D0070" w14:textId="77777777" w:rsidR="001347EA" w:rsidRPr="00240FBC" w:rsidRDefault="001347EA" w:rsidP="001347EA">
      <w:pPr>
        <w:jc w:val="center"/>
        <w:rPr>
          <w:rFonts w:ascii="Times New Roman" w:eastAsia="Garamond" w:hAnsi="Times New Roman"/>
          <w:i/>
          <w:lang w:val="en-US"/>
        </w:rPr>
      </w:pPr>
      <w:r w:rsidRPr="00240FBC">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240FBC">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lang w:val="en-US"/>
        </w:rPr>
        <w:t>protocollo.perdifumo@asmepec.it</w:t>
      </w:r>
      <w:r w:rsidRPr="00C33679">
        <w:rPr>
          <w:rFonts w:ascii="Times New Roman" w:eastAsia="Garamond" w:hAnsi="Times New Roman"/>
          <w:spacing w:val="-1"/>
          <w:sz w:val="20"/>
          <w:szCs w:val="18"/>
        </w:rPr>
        <w:fldChar w:fldCharType="end"/>
      </w:r>
    </w:p>
    <w:p w14:paraId="25D6D39B" w14:textId="77777777" w:rsidR="001347EA" w:rsidRPr="00240FBC" w:rsidRDefault="001347EA" w:rsidP="001347EA">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33"/>
        <w:gridCol w:w="3028"/>
        <w:gridCol w:w="4678"/>
      </w:tblGrid>
      <w:tr w:rsidR="001347EA" w:rsidRPr="00C33679" w14:paraId="0D3F8200" w14:textId="77777777" w:rsidTr="0099630C">
        <w:trPr>
          <w:trHeight w:hRule="exact" w:val="601"/>
          <w:jc w:val="center"/>
        </w:trPr>
        <w:tc>
          <w:tcPr>
            <w:tcW w:w="9639" w:type="dxa"/>
            <w:gridSpan w:val="3"/>
            <w:shd w:val="clear" w:color="auto" w:fill="8EAADB" w:themeFill="accent1" w:themeFillTint="99"/>
            <w:vAlign w:val="center"/>
          </w:tcPr>
          <w:p w14:paraId="3D80B228" w14:textId="3CFEFA0C" w:rsidR="001347EA" w:rsidRPr="00C33679" w:rsidRDefault="001347EA" w:rsidP="0099630C">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ALLEGATO B – DICHIARAZIONI INTEGRATIVE</w:t>
            </w:r>
          </w:p>
        </w:tc>
      </w:tr>
      <w:tr w:rsidR="001347EA" w:rsidRPr="00C33679" w14:paraId="1872FB03" w14:textId="77777777" w:rsidTr="0099630C">
        <w:trPr>
          <w:trHeight w:hRule="exact" w:val="1135"/>
          <w:jc w:val="center"/>
        </w:trPr>
        <w:tc>
          <w:tcPr>
            <w:tcW w:w="9639" w:type="dxa"/>
            <w:gridSpan w:val="3"/>
            <w:shd w:val="clear" w:color="auto" w:fill="D9E2F3" w:themeFill="accent1" w:themeFillTint="33"/>
            <w:vAlign w:val="center"/>
          </w:tcPr>
          <w:p w14:paraId="586AE8D4" w14:textId="77777777" w:rsidR="001347EA" w:rsidRPr="00C33679" w:rsidRDefault="001347EA" w:rsidP="0099630C">
            <w:pPr>
              <w:spacing w:line="252" w:lineRule="auto"/>
              <w:ind w:left="193" w:right="190" w:hanging="1"/>
              <w:jc w:val="both"/>
              <w:rPr>
                <w:rFonts w:ascii="Times New Roman" w:eastAsia="Garamond" w:hAnsi="Times New Roman"/>
                <w:spacing w:val="-1"/>
              </w:rPr>
            </w:pPr>
            <w:r w:rsidRPr="00C33679">
              <w:rPr>
                <w:rFonts w:ascii="Times New Roman" w:eastAsia="Garamond" w:hAnsi="Times New Roman"/>
                <w:spacing w:val="-1"/>
              </w:rPr>
              <w:fldChar w:fldCharType="begin"/>
            </w:r>
            <w:r w:rsidRPr="00C33679">
              <w:rPr>
                <w:rFonts w:ascii="Times New Roman" w:eastAsia="Garamond" w:hAnsi="Times New Roman"/>
                <w:spacing w:val="-1"/>
              </w:rPr>
              <w:instrText xml:space="preserve"> MERGEFIELD PROCEDURA_UTILIZZATA </w:instrText>
            </w:r>
            <w:r w:rsidRPr="00C33679">
              <w:rPr>
                <w:rFonts w:ascii="Times New Roman" w:eastAsia="Garamond" w:hAnsi="Times New Roman"/>
                <w:spacing w:val="-1"/>
              </w:rPr>
              <w:fldChar w:fldCharType="separate"/>
            </w:r>
            <w:r w:rsidRPr="00A8223D">
              <w:rPr>
                <w:rFonts w:ascii="Times New Roman" w:eastAsia="Garamond" w:hAnsi="Times New Roman"/>
                <w:noProof/>
                <w:spacing w:val="-1"/>
              </w:rPr>
              <w:t>Procedura aperta telematica ai sensi dell’art. 71 del D. Lgs. 36/2023 per l’affidamento di contratti pubblici di servizi nei settori ordinari, con il criterio   del minor prezzo, come previsto dall’art. 108 del D.Lgs. n. 36/2023.</w:t>
            </w:r>
            <w:r w:rsidRPr="00C33679">
              <w:rPr>
                <w:rFonts w:ascii="Times New Roman" w:eastAsia="Garamond" w:hAnsi="Times New Roman"/>
                <w:spacing w:val="-1"/>
              </w:rPr>
              <w:fldChar w:fldCharType="end"/>
            </w:r>
          </w:p>
        </w:tc>
      </w:tr>
      <w:tr w:rsidR="001347EA" w:rsidRPr="00C33679" w14:paraId="16781C6D" w14:textId="77777777" w:rsidTr="0099630C">
        <w:trPr>
          <w:trHeight w:hRule="exact" w:val="1345"/>
          <w:jc w:val="center"/>
        </w:trPr>
        <w:tc>
          <w:tcPr>
            <w:tcW w:w="1933" w:type="dxa"/>
            <w:shd w:val="clear" w:color="auto" w:fill="D9E2F3" w:themeFill="accent1" w:themeFillTint="33"/>
            <w:vAlign w:val="center"/>
          </w:tcPr>
          <w:p w14:paraId="0E146E72" w14:textId="77777777" w:rsidR="001347EA" w:rsidRPr="00C33679" w:rsidRDefault="001347EA" w:rsidP="0099630C">
            <w:pPr>
              <w:jc w:val="center"/>
              <w:rPr>
                <w:rFonts w:ascii="Times New Roman" w:hAnsi="Times New Roman"/>
                <w:sz w:val="24"/>
                <w:szCs w:val="24"/>
              </w:rPr>
            </w:pPr>
            <w:r w:rsidRPr="00C33679">
              <w:rPr>
                <w:rFonts w:ascii="Times New Roman" w:eastAsia="Garamond" w:hAnsi="Times New Roman"/>
                <w:spacing w:val="-1"/>
                <w:sz w:val="24"/>
                <w:szCs w:val="24"/>
              </w:rPr>
              <w:t>OGGETTO:</w:t>
            </w:r>
          </w:p>
        </w:tc>
        <w:tc>
          <w:tcPr>
            <w:tcW w:w="7706" w:type="dxa"/>
            <w:gridSpan w:val="2"/>
            <w:shd w:val="clear" w:color="auto" w:fill="D9E2F3" w:themeFill="accent1" w:themeFillTint="33"/>
            <w:vAlign w:val="center"/>
          </w:tcPr>
          <w:p w14:paraId="40DDC269" w14:textId="77777777" w:rsidR="001347EA" w:rsidRPr="00C33679" w:rsidRDefault="001347EA" w:rsidP="0099630C">
            <w:pPr>
              <w:ind w:left="141" w:right="180"/>
              <w:jc w:val="both"/>
              <w:rPr>
                <w:rFonts w:ascii="Times New Roman" w:hAnsi="Times New Roman"/>
                <w:b/>
                <w:bCs/>
                <w:sz w:val="24"/>
                <w:szCs w:val="24"/>
              </w:rPr>
            </w:pPr>
            <w:r w:rsidRPr="00C33679">
              <w:rPr>
                <w:rFonts w:ascii="Times New Roman" w:hAnsi="Times New Roman"/>
                <w:b/>
                <w:bCs/>
                <w:sz w:val="24"/>
                <w:szCs w:val="24"/>
              </w:rPr>
              <w:fldChar w:fldCharType="begin"/>
            </w:r>
            <w:r w:rsidRPr="00C33679">
              <w:rPr>
                <w:rFonts w:ascii="Times New Roman" w:hAnsi="Times New Roman"/>
                <w:b/>
                <w:bCs/>
                <w:sz w:val="24"/>
                <w:szCs w:val="24"/>
              </w:rPr>
              <w:instrText xml:space="preserve"> MERGEFIELD OGGETTO_PROCEDURA </w:instrText>
            </w:r>
            <w:r w:rsidRPr="00C33679">
              <w:rPr>
                <w:rFonts w:ascii="Times New Roman" w:hAnsi="Times New Roman"/>
                <w:b/>
                <w:bCs/>
                <w:sz w:val="24"/>
                <w:szCs w:val="24"/>
              </w:rPr>
              <w:fldChar w:fldCharType="separate"/>
            </w:r>
            <w:r w:rsidRPr="00A8223D">
              <w:rPr>
                <w:rFonts w:ascii="Times New Roman" w:hAnsi="Times New Roman"/>
                <w:b/>
                <w:bCs/>
                <w:noProof/>
                <w:sz w:val="24"/>
                <w:szCs w:val="24"/>
              </w:rPr>
              <w:t>Affidamento del servizio di "Miglioramento del servizio R.D. dei rifiuti effettuato tramite S.S."</w:t>
            </w:r>
            <w:r w:rsidRPr="00C33679">
              <w:rPr>
                <w:rFonts w:ascii="Times New Roman" w:hAnsi="Times New Roman"/>
                <w:b/>
                <w:bCs/>
                <w:sz w:val="24"/>
                <w:szCs w:val="24"/>
              </w:rPr>
              <w:fldChar w:fldCharType="end"/>
            </w:r>
          </w:p>
        </w:tc>
      </w:tr>
      <w:tr w:rsidR="001347EA" w:rsidRPr="00C33679" w14:paraId="33326D2F" w14:textId="77777777" w:rsidTr="0099630C">
        <w:trPr>
          <w:trHeight w:hRule="exact" w:val="642"/>
          <w:jc w:val="center"/>
        </w:trPr>
        <w:tc>
          <w:tcPr>
            <w:tcW w:w="1933" w:type="dxa"/>
            <w:shd w:val="clear" w:color="auto" w:fill="D9E2F3" w:themeFill="accent1" w:themeFillTint="33"/>
            <w:vAlign w:val="center"/>
          </w:tcPr>
          <w:p w14:paraId="18E732C1" w14:textId="77777777" w:rsidR="001347EA" w:rsidRPr="00C33679" w:rsidRDefault="001347EA" w:rsidP="0099630C">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706" w:type="dxa"/>
            <w:gridSpan w:val="2"/>
            <w:shd w:val="clear" w:color="auto" w:fill="D9E2F3" w:themeFill="accent1" w:themeFillTint="33"/>
            <w:vAlign w:val="center"/>
          </w:tcPr>
          <w:p w14:paraId="7892CF95" w14:textId="77777777" w:rsidR="001347EA" w:rsidRPr="00C33679" w:rsidRDefault="001347EA" w:rsidP="0099630C">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A8223D">
              <w:rPr>
                <w:rFonts w:ascii="Times New Roman" w:hAnsi="Times New Roman"/>
                <w:b/>
                <w:bCs/>
                <w:noProof/>
                <w:sz w:val="24"/>
                <w:szCs w:val="24"/>
              </w:rPr>
              <w:t>PERDIFUMO</w:t>
            </w:r>
            <w:r>
              <w:rPr>
                <w:rFonts w:ascii="Times New Roman" w:hAnsi="Times New Roman"/>
                <w:b/>
                <w:bCs/>
                <w:sz w:val="24"/>
                <w:szCs w:val="24"/>
              </w:rPr>
              <w:fldChar w:fldCharType="end"/>
            </w:r>
          </w:p>
        </w:tc>
      </w:tr>
      <w:tr w:rsidR="001347EA" w:rsidRPr="00C33679" w14:paraId="3476C547" w14:textId="77777777" w:rsidTr="0099630C">
        <w:trPr>
          <w:trHeight w:hRule="exact" w:val="369"/>
          <w:jc w:val="center"/>
        </w:trPr>
        <w:tc>
          <w:tcPr>
            <w:tcW w:w="4961" w:type="dxa"/>
            <w:gridSpan w:val="2"/>
            <w:shd w:val="clear" w:color="auto" w:fill="D9E2F3" w:themeFill="accent1" w:themeFillTint="33"/>
          </w:tcPr>
          <w:p w14:paraId="309366D6" w14:textId="77777777" w:rsidR="001347EA" w:rsidRPr="00C33679" w:rsidRDefault="001347EA" w:rsidP="0099630C">
            <w:pPr>
              <w:spacing w:line="285" w:lineRule="exact"/>
              <w:jc w:val="center"/>
              <w:rPr>
                <w:rFonts w:ascii="Times New Roman" w:eastAsia="Times New Roman" w:hAnsi="Times New Roman"/>
                <w:bCs/>
                <w:sz w:val="24"/>
                <w:szCs w:val="24"/>
              </w:rPr>
            </w:pPr>
            <w:r w:rsidRPr="00C33679">
              <w:rPr>
                <w:rFonts w:ascii="Times New Roman" w:eastAsia="Calibri" w:hAnsi="Times New Roman"/>
                <w:b/>
                <w:sz w:val="24"/>
              </w:rPr>
              <w:t>CUP:</w:t>
            </w:r>
            <w:r w:rsidRPr="00C33679">
              <w:rPr>
                <w:rFonts w:ascii="Times New Roman" w:eastAsia="Calibri" w:hAnsi="Times New Roman"/>
                <w:bCs/>
                <w:sz w:val="24"/>
              </w:rPr>
              <w:t xml:space="preserve"> </w:t>
            </w:r>
            <w:r w:rsidRPr="00C33679">
              <w:rPr>
                <w:rFonts w:ascii="Times New Roman" w:eastAsia="Calibri" w:hAnsi="Times New Roman"/>
                <w:bCs/>
                <w:spacing w:val="-1"/>
                <w:sz w:val="24"/>
              </w:rPr>
              <w:fldChar w:fldCharType="begin"/>
            </w:r>
            <w:r w:rsidRPr="00C33679">
              <w:rPr>
                <w:rFonts w:ascii="Times New Roman" w:eastAsia="Calibri" w:hAnsi="Times New Roman"/>
                <w:bCs/>
                <w:spacing w:val="-1"/>
                <w:sz w:val="24"/>
              </w:rPr>
              <w:instrText xml:space="preserve"> MERGEFIELD CUP </w:instrText>
            </w:r>
            <w:r w:rsidRPr="00C33679">
              <w:rPr>
                <w:rFonts w:ascii="Times New Roman" w:eastAsia="Calibri" w:hAnsi="Times New Roman"/>
                <w:bCs/>
                <w:spacing w:val="-1"/>
                <w:sz w:val="24"/>
              </w:rPr>
              <w:fldChar w:fldCharType="separate"/>
            </w:r>
            <w:r w:rsidRPr="00A8223D">
              <w:rPr>
                <w:rFonts w:ascii="Times New Roman" w:eastAsia="Calibri" w:hAnsi="Times New Roman"/>
                <w:bCs/>
                <w:noProof/>
                <w:spacing w:val="-1"/>
                <w:sz w:val="24"/>
              </w:rPr>
              <w:t>H71E21000010006</w:t>
            </w:r>
            <w:r w:rsidRPr="00C33679">
              <w:rPr>
                <w:rFonts w:ascii="Times New Roman" w:eastAsia="Calibri" w:hAnsi="Times New Roman"/>
                <w:bCs/>
                <w:spacing w:val="-1"/>
                <w:sz w:val="24"/>
              </w:rPr>
              <w:fldChar w:fldCharType="end"/>
            </w:r>
          </w:p>
        </w:tc>
        <w:tc>
          <w:tcPr>
            <w:tcW w:w="4678" w:type="dxa"/>
            <w:shd w:val="clear" w:color="auto" w:fill="D9E2F3" w:themeFill="accent1" w:themeFillTint="33"/>
          </w:tcPr>
          <w:p w14:paraId="21DCF384" w14:textId="77777777" w:rsidR="001347EA" w:rsidRPr="00C33679" w:rsidRDefault="001347EA" w:rsidP="0099630C">
            <w:pPr>
              <w:spacing w:line="285" w:lineRule="exact"/>
              <w:jc w:val="center"/>
              <w:rPr>
                <w:rFonts w:ascii="Times New Roman" w:eastAsia="Times New Roman" w:hAnsi="Times New Roman"/>
                <w:bCs/>
                <w:sz w:val="24"/>
                <w:szCs w:val="24"/>
              </w:rPr>
            </w:pPr>
            <w:r w:rsidRPr="00C33679">
              <w:rPr>
                <w:rFonts w:ascii="Times New Roman" w:eastAsia="Calibri" w:hAnsi="Times New Roman"/>
                <w:b/>
                <w:sz w:val="24"/>
              </w:rPr>
              <w:t>CIG:</w:t>
            </w:r>
            <w:r w:rsidRPr="00C33679">
              <w:rPr>
                <w:rFonts w:ascii="Times New Roman" w:eastAsia="Calibri" w:hAnsi="Times New Roman"/>
                <w:bCs/>
                <w:spacing w:val="-1"/>
                <w:sz w:val="24"/>
              </w:rPr>
              <w:t xml:space="preserve"> </w:t>
            </w:r>
            <w:r w:rsidRPr="00C33679">
              <w:rPr>
                <w:rFonts w:ascii="Times New Roman" w:eastAsia="Calibri" w:hAnsi="Times New Roman"/>
                <w:bCs/>
                <w:sz w:val="24"/>
              </w:rPr>
              <w:fldChar w:fldCharType="begin"/>
            </w:r>
            <w:r w:rsidRPr="00C33679">
              <w:rPr>
                <w:rFonts w:ascii="Times New Roman" w:eastAsia="Calibri" w:hAnsi="Times New Roman"/>
                <w:bCs/>
                <w:sz w:val="24"/>
              </w:rPr>
              <w:instrText xml:space="preserve"> MERGEFIELD CIG </w:instrText>
            </w:r>
            <w:r w:rsidRPr="00C33679">
              <w:rPr>
                <w:rFonts w:ascii="Times New Roman" w:eastAsia="Calibri" w:hAnsi="Times New Roman"/>
                <w:bCs/>
                <w:sz w:val="24"/>
              </w:rPr>
              <w:fldChar w:fldCharType="separate"/>
            </w:r>
            <w:r w:rsidRPr="00A8223D">
              <w:rPr>
                <w:rFonts w:ascii="Times New Roman" w:eastAsia="Calibri" w:hAnsi="Times New Roman"/>
                <w:bCs/>
                <w:noProof/>
                <w:sz w:val="24"/>
              </w:rPr>
              <w:t>A03A8D3851</w:t>
            </w:r>
            <w:r w:rsidRPr="00C33679">
              <w:rPr>
                <w:rFonts w:ascii="Times New Roman" w:eastAsia="Calibri" w:hAnsi="Times New Roman"/>
                <w:bCs/>
                <w:sz w:val="24"/>
              </w:rPr>
              <w:fldChar w:fldCharType="end"/>
            </w:r>
          </w:p>
        </w:tc>
      </w:tr>
      <w:tr w:rsidR="001347EA" w:rsidRPr="00C33679" w14:paraId="2CC31A22" w14:textId="77777777" w:rsidTr="0099630C">
        <w:trPr>
          <w:trHeight w:hRule="exact" w:val="369"/>
          <w:jc w:val="center"/>
        </w:trPr>
        <w:tc>
          <w:tcPr>
            <w:tcW w:w="4961" w:type="dxa"/>
            <w:gridSpan w:val="2"/>
            <w:shd w:val="clear" w:color="auto" w:fill="D9E2F3" w:themeFill="accent1" w:themeFillTint="33"/>
          </w:tcPr>
          <w:p w14:paraId="4B7B02B8" w14:textId="77777777" w:rsidR="001347EA" w:rsidRPr="00C33679" w:rsidRDefault="001347EA" w:rsidP="0099630C">
            <w:pPr>
              <w:spacing w:line="285" w:lineRule="exact"/>
              <w:jc w:val="center"/>
              <w:rPr>
                <w:rFonts w:ascii="Times New Roman" w:eastAsia="Calibri" w:hAnsi="Times New Roman"/>
                <w:b/>
                <w:sz w:val="24"/>
              </w:rPr>
            </w:pPr>
            <w:r w:rsidRPr="00C33679">
              <w:rPr>
                <w:rFonts w:ascii="Times New Roman" w:eastAsia="Calibri" w:hAnsi="Times New Roman"/>
                <w:b/>
                <w:sz w:val="24"/>
              </w:rPr>
              <w:t>Numero gara ANAC</w:t>
            </w:r>
          </w:p>
        </w:tc>
        <w:tc>
          <w:tcPr>
            <w:tcW w:w="4678" w:type="dxa"/>
            <w:shd w:val="clear" w:color="auto" w:fill="D9E2F3" w:themeFill="accent1" w:themeFillTint="33"/>
          </w:tcPr>
          <w:p w14:paraId="49242316" w14:textId="77777777" w:rsidR="001347EA" w:rsidRDefault="001347EA" w:rsidP="0099630C">
            <w:pPr>
              <w:spacing w:line="285" w:lineRule="exact"/>
              <w:jc w:val="center"/>
              <w:rPr>
                <w:rFonts w:ascii="Times New Roman" w:eastAsia="Calibri" w:hAnsi="Times New Roman"/>
                <w:bCs/>
                <w:sz w:val="24"/>
              </w:rPr>
            </w:pPr>
            <w:r w:rsidRPr="00C33679">
              <w:rPr>
                <w:rFonts w:ascii="Times New Roman" w:eastAsia="Calibri" w:hAnsi="Times New Roman"/>
                <w:bCs/>
                <w:sz w:val="24"/>
              </w:rPr>
              <w:fldChar w:fldCharType="begin"/>
            </w:r>
            <w:r w:rsidRPr="00C33679">
              <w:rPr>
                <w:rFonts w:ascii="Times New Roman" w:eastAsia="Calibri" w:hAnsi="Times New Roman"/>
                <w:bCs/>
                <w:sz w:val="24"/>
              </w:rPr>
              <w:instrText xml:space="preserve"> MERGEFIELD N_GARA_ANAC </w:instrText>
            </w:r>
            <w:r w:rsidRPr="00C33679">
              <w:rPr>
                <w:rFonts w:ascii="Times New Roman" w:eastAsia="Calibri" w:hAnsi="Times New Roman"/>
                <w:bCs/>
                <w:sz w:val="24"/>
              </w:rPr>
              <w:fldChar w:fldCharType="separate"/>
            </w:r>
            <w:r w:rsidRPr="00A8223D">
              <w:rPr>
                <w:rFonts w:ascii="Times New Roman" w:eastAsia="Calibri" w:hAnsi="Times New Roman"/>
                <w:bCs/>
                <w:noProof/>
                <w:sz w:val="24"/>
              </w:rPr>
              <w:t>9484552</w:t>
            </w:r>
            <w:r w:rsidRPr="00C33679">
              <w:rPr>
                <w:rFonts w:ascii="Times New Roman" w:eastAsia="Calibri" w:hAnsi="Times New Roman"/>
                <w:bCs/>
                <w:sz w:val="24"/>
              </w:rPr>
              <w:fldChar w:fldCharType="end"/>
            </w:r>
          </w:p>
          <w:p w14:paraId="0A62DF75" w14:textId="77777777" w:rsidR="001347EA" w:rsidRPr="00175B16" w:rsidRDefault="001347EA" w:rsidP="0099630C">
            <w:pPr>
              <w:rPr>
                <w:rFonts w:ascii="Times New Roman" w:eastAsia="Calibri" w:hAnsi="Times New Roman"/>
                <w:sz w:val="24"/>
              </w:rPr>
            </w:pPr>
          </w:p>
          <w:p w14:paraId="0E234487" w14:textId="77777777" w:rsidR="001347EA" w:rsidRPr="00175B16" w:rsidRDefault="001347EA" w:rsidP="0099630C">
            <w:pPr>
              <w:rPr>
                <w:rFonts w:ascii="Times New Roman" w:eastAsia="Calibri" w:hAnsi="Times New Roman"/>
                <w:sz w:val="24"/>
              </w:rPr>
            </w:pPr>
          </w:p>
          <w:p w14:paraId="7A08AB48" w14:textId="77777777" w:rsidR="001347EA" w:rsidRPr="00175B16" w:rsidRDefault="001347EA" w:rsidP="0099630C">
            <w:pPr>
              <w:rPr>
                <w:rFonts w:ascii="Times New Roman" w:eastAsia="Calibri" w:hAnsi="Times New Roman"/>
                <w:sz w:val="24"/>
              </w:rPr>
            </w:pPr>
          </w:p>
          <w:p w14:paraId="399FEADC" w14:textId="77777777" w:rsidR="001347EA" w:rsidRPr="00175B16" w:rsidRDefault="001347EA" w:rsidP="0099630C">
            <w:pPr>
              <w:rPr>
                <w:rFonts w:ascii="Times New Roman" w:eastAsia="Calibri" w:hAnsi="Times New Roman"/>
                <w:sz w:val="24"/>
              </w:rPr>
            </w:pPr>
          </w:p>
          <w:p w14:paraId="4701BD95" w14:textId="77777777" w:rsidR="001347EA" w:rsidRPr="00175B16" w:rsidRDefault="001347EA" w:rsidP="0099630C">
            <w:pPr>
              <w:rPr>
                <w:rFonts w:ascii="Times New Roman" w:eastAsia="Calibri" w:hAnsi="Times New Roman"/>
                <w:sz w:val="24"/>
              </w:rPr>
            </w:pPr>
          </w:p>
          <w:p w14:paraId="28D2D7CB" w14:textId="77777777" w:rsidR="001347EA" w:rsidRPr="00175B16" w:rsidRDefault="001347EA" w:rsidP="0099630C">
            <w:pPr>
              <w:rPr>
                <w:rFonts w:ascii="Times New Roman" w:eastAsia="Calibri" w:hAnsi="Times New Roman"/>
                <w:sz w:val="24"/>
              </w:rPr>
            </w:pPr>
          </w:p>
          <w:p w14:paraId="3BAD5858" w14:textId="77777777" w:rsidR="001347EA" w:rsidRPr="00175B16" w:rsidRDefault="001347EA" w:rsidP="0099630C">
            <w:pPr>
              <w:rPr>
                <w:rFonts w:ascii="Times New Roman" w:eastAsia="Calibri" w:hAnsi="Times New Roman"/>
                <w:sz w:val="24"/>
              </w:rPr>
            </w:pPr>
          </w:p>
          <w:p w14:paraId="0422FA65" w14:textId="77777777" w:rsidR="001347EA" w:rsidRPr="00175B16" w:rsidRDefault="001347EA" w:rsidP="0099630C">
            <w:pPr>
              <w:rPr>
                <w:rFonts w:ascii="Times New Roman" w:eastAsia="Calibri" w:hAnsi="Times New Roman"/>
                <w:sz w:val="24"/>
              </w:rPr>
            </w:pPr>
          </w:p>
          <w:p w14:paraId="4CECA0AD" w14:textId="77777777" w:rsidR="001347EA" w:rsidRPr="00175B16" w:rsidRDefault="001347EA" w:rsidP="0099630C">
            <w:pPr>
              <w:rPr>
                <w:rFonts w:ascii="Times New Roman" w:eastAsia="Calibri" w:hAnsi="Times New Roman"/>
                <w:sz w:val="24"/>
              </w:rPr>
            </w:pPr>
          </w:p>
          <w:p w14:paraId="2CDCD83A" w14:textId="77777777" w:rsidR="001347EA" w:rsidRPr="00175B16" w:rsidRDefault="001347EA" w:rsidP="0099630C">
            <w:pPr>
              <w:rPr>
                <w:rFonts w:ascii="Times New Roman" w:eastAsia="Calibri" w:hAnsi="Times New Roman"/>
                <w:sz w:val="24"/>
              </w:rPr>
            </w:pPr>
          </w:p>
          <w:p w14:paraId="2F5FF892" w14:textId="77777777" w:rsidR="001347EA" w:rsidRPr="00175B16" w:rsidRDefault="001347EA" w:rsidP="0099630C">
            <w:pPr>
              <w:rPr>
                <w:rFonts w:ascii="Times New Roman" w:eastAsia="Calibri" w:hAnsi="Times New Roman"/>
                <w:sz w:val="24"/>
              </w:rPr>
            </w:pPr>
          </w:p>
          <w:p w14:paraId="0FCFC82B" w14:textId="77777777" w:rsidR="001347EA" w:rsidRPr="00175B16" w:rsidRDefault="001347EA" w:rsidP="0099630C">
            <w:pPr>
              <w:rPr>
                <w:rFonts w:ascii="Times New Roman" w:eastAsia="Calibri" w:hAnsi="Times New Roman"/>
                <w:sz w:val="24"/>
              </w:rPr>
            </w:pPr>
          </w:p>
          <w:p w14:paraId="313EC5E8" w14:textId="77777777" w:rsidR="001347EA" w:rsidRPr="00175B16" w:rsidRDefault="001347EA" w:rsidP="0099630C">
            <w:pPr>
              <w:rPr>
                <w:rFonts w:ascii="Times New Roman" w:eastAsia="Calibri" w:hAnsi="Times New Roman"/>
                <w:sz w:val="24"/>
              </w:rPr>
            </w:pPr>
          </w:p>
          <w:p w14:paraId="503B162B" w14:textId="77777777" w:rsidR="001347EA" w:rsidRPr="00175B16" w:rsidRDefault="001347EA" w:rsidP="0099630C">
            <w:pPr>
              <w:rPr>
                <w:rFonts w:ascii="Times New Roman" w:eastAsia="Calibri" w:hAnsi="Times New Roman"/>
                <w:sz w:val="24"/>
              </w:rPr>
            </w:pPr>
          </w:p>
          <w:p w14:paraId="05CE5501" w14:textId="77777777" w:rsidR="001347EA" w:rsidRDefault="001347EA" w:rsidP="0099630C">
            <w:pPr>
              <w:rPr>
                <w:rFonts w:ascii="Times New Roman" w:eastAsia="Calibri" w:hAnsi="Times New Roman"/>
                <w:bCs/>
                <w:sz w:val="24"/>
              </w:rPr>
            </w:pPr>
          </w:p>
          <w:p w14:paraId="579FB19F" w14:textId="77777777" w:rsidR="001347EA" w:rsidRPr="00175B16" w:rsidRDefault="001347EA" w:rsidP="0099630C">
            <w:pPr>
              <w:rPr>
                <w:rFonts w:ascii="Times New Roman" w:eastAsia="Calibri" w:hAnsi="Times New Roman"/>
                <w:sz w:val="24"/>
              </w:rPr>
            </w:pPr>
          </w:p>
          <w:p w14:paraId="246E0BB0" w14:textId="77777777" w:rsidR="001347EA" w:rsidRPr="00175B16" w:rsidRDefault="001347EA" w:rsidP="0099630C">
            <w:pPr>
              <w:tabs>
                <w:tab w:val="left" w:pos="3735"/>
              </w:tabs>
              <w:rPr>
                <w:rFonts w:ascii="Times New Roman" w:eastAsia="Calibri" w:hAnsi="Times New Roman"/>
                <w:sz w:val="24"/>
              </w:rPr>
            </w:pPr>
            <w:r>
              <w:rPr>
                <w:rFonts w:ascii="Times New Roman" w:eastAsia="Calibri" w:hAnsi="Times New Roman"/>
                <w:sz w:val="24"/>
              </w:rPr>
              <w:tab/>
            </w:r>
          </w:p>
        </w:tc>
      </w:tr>
    </w:tbl>
    <w:p w14:paraId="53CE50DC" w14:textId="77777777" w:rsidR="001347EA" w:rsidRDefault="001347EA" w:rsidP="001347EA">
      <w:pPr>
        <w:pStyle w:val="Corpotesto"/>
        <w:spacing w:before="8"/>
        <w:rPr>
          <w:sz w:val="28"/>
        </w:rPr>
      </w:pPr>
    </w:p>
    <w:p w14:paraId="2D00DED7" w14:textId="77777777" w:rsidR="001347EA" w:rsidRDefault="001347EA" w:rsidP="001347EA">
      <w:pPr>
        <w:jc w:val="center"/>
        <w:textAlignment w:val="baseline"/>
        <w:rPr>
          <w:rFonts w:eastAsia="Times New Roman"/>
          <w:b/>
          <w:bCs/>
          <w:color w:val="000000"/>
          <w:w w:val="95"/>
          <w:szCs w:val="14"/>
          <w:lang w:eastAsia="en-US"/>
        </w:rPr>
      </w:pPr>
    </w:p>
    <w:p w14:paraId="1571AC8F" w14:textId="77777777" w:rsidR="001347EA" w:rsidRDefault="001347EA" w:rsidP="001347EA">
      <w:pPr>
        <w:jc w:val="center"/>
        <w:textAlignment w:val="baseline"/>
        <w:rPr>
          <w:rFonts w:eastAsia="Times New Roman"/>
          <w:b/>
          <w:bCs/>
          <w:color w:val="000000"/>
          <w:w w:val="95"/>
          <w:szCs w:val="14"/>
          <w:lang w:eastAsia="en-US"/>
        </w:rPr>
      </w:pPr>
    </w:p>
    <w:p w14:paraId="44F5A43E" w14:textId="77777777" w:rsidR="001347EA" w:rsidRDefault="001347EA" w:rsidP="001347EA">
      <w:pPr>
        <w:jc w:val="center"/>
        <w:textAlignment w:val="baseline"/>
        <w:rPr>
          <w:rFonts w:eastAsia="Times New Roman"/>
          <w:b/>
          <w:bCs/>
          <w:color w:val="000000"/>
          <w:w w:val="95"/>
          <w:szCs w:val="14"/>
          <w:lang w:eastAsia="en-US"/>
        </w:rPr>
      </w:pPr>
    </w:p>
    <w:p w14:paraId="5942427A" w14:textId="5DFD2958" w:rsidR="001347EA" w:rsidRDefault="001347EA" w:rsidP="00F16294">
      <w:pPr>
        <w:pStyle w:val="Corpotesto"/>
        <w:kinsoku w:val="0"/>
        <w:overflowPunct w:val="0"/>
        <w:spacing w:before="10"/>
        <w:jc w:val="cente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1347EA">
              <w:rPr>
                <w:rFonts w:ascii="Times New Roman" w:hAnsi="Times New Roman"/>
              </w:rPr>
            </w:r>
            <w:r w:rsidR="001347EA">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w:t>
      </w:r>
      <w:proofErr w:type="spellStart"/>
      <w:r>
        <w:rPr>
          <w:i w:val="0"/>
        </w:rPr>
        <w:t>dell’Anac</w:t>
      </w:r>
      <w:proofErr w:type="spellEnd"/>
      <w:r>
        <w:rPr>
          <w:i w:val="0"/>
        </w:rPr>
        <w:t xml:space="preserve">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1347EA"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7"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8" w:name="_Hlk112055447"/>
        </w:p>
        <w:bookmarkEnd w:id="8"/>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1347EA">
            <w:fldChar w:fldCharType="begin"/>
          </w:r>
          <w:r w:rsidR="001347EA" w:rsidRPr="001347EA">
            <w:rPr>
              <w:lang w:val="en-US"/>
            </w:rPr>
            <w:instrText xml:space="preserve"> HYPERLINK "mailto:altocilento.cuc@gmail.com" </w:instrText>
          </w:r>
          <w:r w:rsidR="001347EA">
            <w:fldChar w:fldCharType="separate"/>
          </w:r>
          <w:r w:rsidRPr="00E32FA4">
            <w:rPr>
              <w:rFonts w:ascii="Trebuchet MS" w:eastAsia="Times New Roman" w:hAnsi="Trebuchet MS"/>
              <w:color w:val="0000FF"/>
              <w:sz w:val="18"/>
              <w:szCs w:val="18"/>
              <w:u w:val="single"/>
              <w:lang w:val="en-US" w:eastAsia="ar-SA"/>
            </w:rPr>
            <w:t>altocilento.cuc@gmail.com</w:t>
          </w:r>
          <w:r w:rsidR="001347EA">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7"/>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347EA"/>
    <w:rsid w:val="00182D27"/>
    <w:rsid w:val="001B360D"/>
    <w:rsid w:val="001E5A88"/>
    <w:rsid w:val="00222D79"/>
    <w:rsid w:val="00245634"/>
    <w:rsid w:val="00297128"/>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F25E2"/>
    <w:rsid w:val="00E026DD"/>
    <w:rsid w:val="00E15DB7"/>
    <w:rsid w:val="00E275F9"/>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1219</Words>
  <Characters>9218</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10417</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8</cp:revision>
  <cp:lastPrinted>2016-06-15T07:42:00Z</cp:lastPrinted>
  <dcterms:created xsi:type="dcterms:W3CDTF">2023-08-08T15:45:00Z</dcterms:created>
  <dcterms:modified xsi:type="dcterms:W3CDTF">2023-12-13T12:22:00Z</dcterms:modified>
</cp:coreProperties>
</file>